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692E3E53" wp14:editId="2E19D35D">
            <wp:simplePos x="0" y="0"/>
            <wp:positionH relativeFrom="page">
              <wp:posOffset>308610</wp:posOffset>
            </wp:positionH>
            <wp:positionV relativeFrom="page">
              <wp:posOffset>165735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1C3C" w:rsidRDefault="003F1C3C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Нормативно - правовая основа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</w:rPr>
      </w:pPr>
      <w:r w:rsidRPr="007547D1">
        <w:rPr>
          <w:rFonts w:ascii="Times New Roman" w:hAnsi="Times New Roman" w:cs="Times New Roman"/>
          <w:sz w:val="28"/>
        </w:rPr>
        <w:t xml:space="preserve">Нормативно-правовую базу разработки АООП НОО для обучающихся с ТНР составляют: </w:t>
      </w:r>
    </w:p>
    <w:p w:rsidR="006A7B60" w:rsidRPr="007547D1" w:rsidRDefault="006A7B60" w:rsidP="006A7B6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6"/>
          <w:szCs w:val="28"/>
        </w:rPr>
      </w:pPr>
      <w:r w:rsidRPr="007547D1">
        <w:rPr>
          <w:rFonts w:ascii="Times New Roman" w:hAnsi="Times New Roman" w:cs="Times New Roman"/>
          <w:sz w:val="28"/>
        </w:rPr>
        <w:t xml:space="preserve">Федеральный закон Российской Федерации «Об образовании в Российской Федерации» N 273-ФЗ (в ред. Федеральных законов от 07.05.2013 N 99-ФЗ, от 23.07.2013 N 203-ФЗ); </w:t>
      </w:r>
    </w:p>
    <w:p w:rsidR="006A7B60" w:rsidRPr="007547D1" w:rsidRDefault="006A7B60" w:rsidP="006A7B6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6"/>
          <w:szCs w:val="28"/>
        </w:rPr>
      </w:pPr>
      <w:r w:rsidRPr="007547D1">
        <w:rPr>
          <w:rFonts w:ascii="Times New Roman" w:hAnsi="Times New Roman" w:cs="Times New Roman"/>
          <w:sz w:val="28"/>
        </w:rPr>
        <w:t xml:space="preserve">Федеральный государственный образовательный стандарт начального общего образования для обучающихся с ТНР; </w:t>
      </w:r>
    </w:p>
    <w:p w:rsidR="006A7B60" w:rsidRPr="007547D1" w:rsidRDefault="006A7B60" w:rsidP="006A7B6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6"/>
          <w:szCs w:val="28"/>
        </w:rPr>
      </w:pPr>
      <w:r w:rsidRPr="007547D1">
        <w:rPr>
          <w:rFonts w:ascii="Times New Roman" w:hAnsi="Times New Roman" w:cs="Times New Roman"/>
          <w:sz w:val="28"/>
        </w:rPr>
        <w:t xml:space="preserve">Нормативно-методические документы </w:t>
      </w:r>
      <w:proofErr w:type="spellStart"/>
      <w:r w:rsidRPr="007547D1">
        <w:rPr>
          <w:rFonts w:ascii="Times New Roman" w:hAnsi="Times New Roman" w:cs="Times New Roman"/>
          <w:sz w:val="28"/>
        </w:rPr>
        <w:t>Минобрнауки</w:t>
      </w:r>
      <w:proofErr w:type="spellEnd"/>
      <w:r w:rsidRPr="007547D1">
        <w:rPr>
          <w:rFonts w:ascii="Times New Roman" w:hAnsi="Times New Roman" w:cs="Times New Roman"/>
          <w:sz w:val="28"/>
        </w:rPr>
        <w:t xml:space="preserve"> Российской Федерации и другие нормативно-правовые акты в области образования; </w:t>
      </w:r>
    </w:p>
    <w:p w:rsidR="006A7B60" w:rsidRPr="007547D1" w:rsidRDefault="006A7B60" w:rsidP="006A7B6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sz w:val="28"/>
        </w:rPr>
        <w:t>Адаптированная</w:t>
      </w:r>
      <w:r w:rsidRPr="007547D1">
        <w:rPr>
          <w:rFonts w:ascii="Times New Roman" w:hAnsi="Times New Roman" w:cs="Times New Roman"/>
          <w:sz w:val="28"/>
        </w:rPr>
        <w:t xml:space="preserve"> образовательная программа нач</w:t>
      </w:r>
      <w:r>
        <w:rPr>
          <w:rFonts w:ascii="Times New Roman" w:hAnsi="Times New Roman" w:cs="Times New Roman"/>
          <w:sz w:val="28"/>
        </w:rPr>
        <w:t>ального общего образования (А</w:t>
      </w:r>
      <w:r w:rsidRPr="007547D1">
        <w:rPr>
          <w:rFonts w:ascii="Times New Roman" w:hAnsi="Times New Roman" w:cs="Times New Roman"/>
          <w:sz w:val="28"/>
        </w:rPr>
        <w:t>ОП) на основе ФГОС для обучающихся с ТНР;</w:t>
      </w: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Pr="00947218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B60" w:rsidRPr="00947218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7218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        «Программа» обеспечивает образовательную деятельность в группах комбинированной направленности (совместное образование здоровых детей и детей с ОВЗ) для детей с тяжелыми нарушениями речи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        «Программа» содержит материал для организации коррекционно-развивающей деятельности с каждой возрастной группой детей.  Программа разработана на основе ФГОС ДО  и  обеспечивает разностороннее развитие ребенка с речевыми расстройствами и подготовку его к школьному обучению.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Коррекционная помощь детям с отклонениями в развитии является одним из приоритетных направлений в области образования. Среди воспитанников организации есть дети с ОВЗ – дети с тяжёлым  недоразвитием речи (ТНР). Это обусловливает актуальность «Программы» и необходимость ее внедрения в практику образования.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Коррекционно-образовательный процесс представлен в «Программе» как целостная структура. «Программу» целесообразно использовать как основу для организации коррекционно-образовательного процесса при тяжёлом нарушении речи у детей, а также в ходе проектирования индивидуальных коррекционных  программ.  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        «Программа» предусматривает разностороннее развитие детей, коррекцию недостатков в их речевом развитии, а также профилактику вторичных нарушений, развитие личности, мотивацию и способность развития детей в различных видах деятельности.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        </w:t>
      </w:r>
      <w:r w:rsidRPr="00947218">
        <w:rPr>
          <w:rStyle w:val="c4"/>
          <w:b/>
          <w:bCs/>
          <w:color w:val="000000"/>
          <w:sz w:val="28"/>
          <w:szCs w:val="28"/>
        </w:rPr>
        <w:t>«Программа» включает следующие</w:t>
      </w:r>
      <w:r w:rsidRPr="00947218">
        <w:rPr>
          <w:rStyle w:val="c1"/>
          <w:color w:val="000000"/>
          <w:sz w:val="28"/>
          <w:szCs w:val="28"/>
        </w:rPr>
        <w:t> </w:t>
      </w:r>
      <w:r w:rsidRPr="00947218">
        <w:rPr>
          <w:rStyle w:val="c4"/>
          <w:b/>
          <w:bCs/>
          <w:color w:val="000000"/>
          <w:sz w:val="28"/>
          <w:szCs w:val="28"/>
        </w:rPr>
        <w:t>образовательные области</w:t>
      </w:r>
      <w:r w:rsidRPr="00947218">
        <w:rPr>
          <w:rStyle w:val="c1"/>
          <w:color w:val="000000"/>
          <w:sz w:val="28"/>
          <w:szCs w:val="28"/>
        </w:rPr>
        <w:t>: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социально-коммуникативное развитие;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познавательное развитие;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речевое развитие;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художественно-эстетическое развитие;</w:t>
      </w:r>
    </w:p>
    <w:p w:rsidR="006A7B60" w:rsidRPr="00947218" w:rsidRDefault="006A7B60" w:rsidP="006A7B60">
      <w:pPr>
        <w:pStyle w:val="c2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>-   физическое развитие.</w:t>
      </w:r>
    </w:p>
    <w:p w:rsidR="006A7B60" w:rsidRPr="00947218" w:rsidRDefault="006A7B60" w:rsidP="006A7B60">
      <w:pPr>
        <w:pStyle w:val="c22"/>
        <w:shd w:val="clear" w:color="auto" w:fill="FFFFFF"/>
        <w:spacing w:before="0" w:beforeAutospacing="0" w:after="0" w:afterAutospacing="0"/>
        <w:ind w:firstLine="568"/>
        <w:jc w:val="both"/>
        <w:rPr>
          <w:rFonts w:ascii="Arial" w:hAnsi="Arial" w:cs="Arial"/>
          <w:color w:val="000000"/>
          <w:sz w:val="28"/>
          <w:szCs w:val="28"/>
        </w:rPr>
      </w:pPr>
      <w:r w:rsidRPr="00947218">
        <w:rPr>
          <w:rStyle w:val="c1"/>
          <w:color w:val="000000"/>
          <w:sz w:val="28"/>
          <w:szCs w:val="28"/>
        </w:rPr>
        <w:t xml:space="preserve">Теоретической и методологической основой программы являются: положение </w:t>
      </w:r>
      <w:proofErr w:type="spellStart"/>
      <w:r w:rsidRPr="00947218">
        <w:rPr>
          <w:rStyle w:val="c1"/>
          <w:color w:val="000000"/>
          <w:sz w:val="28"/>
          <w:szCs w:val="28"/>
        </w:rPr>
        <w:t>Л.С.Выгодского</w:t>
      </w:r>
      <w:proofErr w:type="spellEnd"/>
      <w:r w:rsidRPr="00947218">
        <w:rPr>
          <w:rStyle w:val="c1"/>
          <w:color w:val="000000"/>
          <w:sz w:val="28"/>
          <w:szCs w:val="28"/>
        </w:rPr>
        <w:t xml:space="preserve"> о ведущей роли обучения и воспитания в психическом развитии ребенка; учение </w:t>
      </w:r>
      <w:proofErr w:type="spellStart"/>
      <w:r w:rsidRPr="00947218">
        <w:rPr>
          <w:rStyle w:val="c1"/>
          <w:color w:val="000000"/>
          <w:sz w:val="28"/>
          <w:szCs w:val="28"/>
        </w:rPr>
        <w:t>Р.Е.Левиной</w:t>
      </w:r>
      <w:proofErr w:type="spellEnd"/>
      <w:r w:rsidRPr="00947218">
        <w:rPr>
          <w:rStyle w:val="c1"/>
          <w:color w:val="000000"/>
          <w:sz w:val="28"/>
          <w:szCs w:val="28"/>
        </w:rPr>
        <w:t xml:space="preserve"> о трех уровнях речевого развития детей и психолого-педагогическом подходе в системе специального обучения; исследования закономерностей развития детской речи в условиях ее нарушения, проведенные </w:t>
      </w:r>
      <w:proofErr w:type="spellStart"/>
      <w:r w:rsidRPr="00947218">
        <w:rPr>
          <w:rStyle w:val="c1"/>
          <w:color w:val="000000"/>
          <w:sz w:val="28"/>
          <w:szCs w:val="28"/>
        </w:rPr>
        <w:t>Т.Б.Филичевой</w:t>
      </w:r>
      <w:proofErr w:type="spellEnd"/>
      <w:r w:rsidRPr="00947218">
        <w:rPr>
          <w:rStyle w:val="c1"/>
          <w:color w:val="000000"/>
          <w:sz w:val="28"/>
          <w:szCs w:val="28"/>
        </w:rPr>
        <w:t xml:space="preserve"> и </w:t>
      </w:r>
      <w:proofErr w:type="spellStart"/>
      <w:r w:rsidRPr="00947218">
        <w:rPr>
          <w:rStyle w:val="c1"/>
          <w:color w:val="000000"/>
          <w:sz w:val="28"/>
          <w:szCs w:val="28"/>
        </w:rPr>
        <w:t>Г.В.Чиркиной</w:t>
      </w:r>
      <w:proofErr w:type="spellEnd"/>
      <w:r w:rsidRPr="00947218">
        <w:rPr>
          <w:rStyle w:val="c1"/>
          <w:color w:val="000000"/>
          <w:sz w:val="28"/>
          <w:szCs w:val="28"/>
        </w:rPr>
        <w:t>.</w:t>
      </w:r>
    </w:p>
    <w:p w:rsidR="006A7B60" w:rsidRDefault="006A7B60" w:rsidP="006A7B6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Срок реализации программы.</w:t>
      </w:r>
    </w:p>
    <w:p w:rsidR="006A7B60" w:rsidRPr="006059AB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 w:cs="Times New Roman"/>
          <w:sz w:val="28"/>
          <w:szCs w:val="28"/>
        </w:rPr>
        <w:t>реализации программы  - 1 год</w:t>
      </w:r>
      <w:r w:rsidRPr="006059AB">
        <w:rPr>
          <w:rFonts w:ascii="Times New Roman" w:hAnsi="Times New Roman" w:cs="Times New Roman"/>
          <w:sz w:val="28"/>
          <w:szCs w:val="28"/>
        </w:rPr>
        <w:t xml:space="preserve"> обучения (</w:t>
      </w:r>
      <w:r>
        <w:rPr>
          <w:rFonts w:ascii="Times New Roman" w:hAnsi="Times New Roman" w:cs="Times New Roman"/>
          <w:sz w:val="28"/>
          <w:szCs w:val="28"/>
        </w:rPr>
        <w:t>144часа). Занятия проводятся 2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</w:t>
      </w:r>
      <w:r>
        <w:rPr>
          <w:rFonts w:ascii="Times New Roman" w:hAnsi="Times New Roman" w:cs="Times New Roman"/>
          <w:sz w:val="28"/>
          <w:szCs w:val="28"/>
        </w:rPr>
        <w:t>з в неделю по 2 часа (1 час - 10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минут). Форма организации занятий: индивидуальная. Цель программы - создание  коррекционно-развивающих  условий, способствующих  максимальному  развитию  личности способностей, удовлетворению  образовательных потребностей каждого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здоровья, сохранению  и  поддержанию  его  физического  и  психического  здоровья, адаптации  детей с ОВЗ к  новым  социальным  условиям через реа</w:t>
      </w:r>
      <w:r>
        <w:rPr>
          <w:rFonts w:ascii="Times New Roman" w:hAnsi="Times New Roman" w:cs="Times New Roman"/>
          <w:sz w:val="28"/>
          <w:szCs w:val="28"/>
        </w:rPr>
        <w:t>лизацию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обеспечить гарантии прав детей на образование, в том числе дополнительное;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стимулировать творческое самовыражение педагога, раскрытие его профессионального и творческого потенциала, обеспечивающего развитие каждого обучающегося в соответствии с его особенностями психофизического развития, склонностями, интересами и возможностями;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совершенствовать программно-методическое обеспечение учебного процесса в различных формах организации учебной деятельности;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обновление содержания образования в свете использования современных информационных и коммуникационных технологий в учебной деятельности;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создание единого образовательного пространства, интеграция общего и дополнительного образований;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 формировать у </w:t>
      </w:r>
      <w:r w:rsidRPr="006059AB">
        <w:rPr>
          <w:rFonts w:ascii="Times New Roman" w:hAnsi="Times New Roman" w:cs="Times New Roman"/>
          <w:sz w:val="28"/>
          <w:szCs w:val="28"/>
        </w:rPr>
        <w:t>обучающихся  навыки  эффективного  социального  взаимодействия,  способствующих  успешной  социализации  детей с ОВЗ,  через</w:t>
      </w:r>
      <w:r>
        <w:rPr>
          <w:rFonts w:ascii="Times New Roman" w:hAnsi="Times New Roman" w:cs="Times New Roman"/>
          <w:sz w:val="28"/>
          <w:szCs w:val="28"/>
        </w:rPr>
        <w:t xml:space="preserve">  вовлечение  их  в  активную  </w:t>
      </w:r>
      <w:r w:rsidRPr="006059AB">
        <w:rPr>
          <w:rFonts w:ascii="Times New Roman" w:hAnsi="Times New Roman" w:cs="Times New Roman"/>
          <w:sz w:val="28"/>
          <w:szCs w:val="28"/>
        </w:rPr>
        <w:t xml:space="preserve">деятельность  дополнительного  образования.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осуществлять  работу  по  формированию  компенсаторных  механизмов  и  коррекции  недостатков  психофизического  развития,  через  реализацию  блока  специальных  коррекционных  дисциплин  учебного  </w:t>
      </w:r>
      <w:r>
        <w:rPr>
          <w:rFonts w:ascii="Times New Roman" w:hAnsi="Times New Roman" w:cs="Times New Roman"/>
          <w:sz w:val="28"/>
          <w:szCs w:val="28"/>
        </w:rPr>
        <w:t xml:space="preserve">плана.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 осуществлять коррекцию недостатков личностного</w:t>
      </w:r>
      <w:r w:rsidRPr="006059AB">
        <w:rPr>
          <w:rFonts w:ascii="Times New Roman" w:hAnsi="Times New Roman" w:cs="Times New Roman"/>
          <w:sz w:val="28"/>
          <w:szCs w:val="28"/>
        </w:rPr>
        <w:t xml:space="preserve"> развития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детей,</w:t>
      </w:r>
      <w:r w:rsidRPr="006059AB">
        <w:rPr>
          <w:rFonts w:ascii="Times New Roman" w:hAnsi="Times New Roman" w:cs="Times New Roman"/>
          <w:sz w:val="28"/>
          <w:szCs w:val="28"/>
        </w:rPr>
        <w:t>посредством</w:t>
      </w:r>
      <w:proofErr w:type="spellEnd"/>
      <w:r w:rsidRPr="006059AB">
        <w:rPr>
          <w:rFonts w:ascii="Times New Roman" w:hAnsi="Times New Roman" w:cs="Times New Roman"/>
          <w:sz w:val="28"/>
          <w:szCs w:val="28"/>
        </w:rPr>
        <w:t xml:space="preserve">  проведения  мероприятий  психолого-педагогической  реабилитации.</w:t>
      </w:r>
    </w:p>
    <w:p w:rsidR="006A7B60" w:rsidRPr="00F633CB" w:rsidRDefault="006A7B60" w:rsidP="006A7B6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 Поскольку программа направлена на индивидуальное обучение детей с ограниченными возможностями здоровья, то основными </w:t>
      </w:r>
      <w:r w:rsidRPr="00F633CB">
        <w:rPr>
          <w:rFonts w:ascii="Times New Roman" w:hAnsi="Times New Roman" w:cs="Times New Roman"/>
          <w:b/>
          <w:sz w:val="28"/>
          <w:szCs w:val="28"/>
        </w:rPr>
        <w:t xml:space="preserve">принципами обучения являются: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lastRenderedPageBreak/>
        <w:t xml:space="preserve"> принцип развития, который подразумевает целостное развитие личности ребенка;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психологической комфортности, предполагающий охрану и укрепление психологического здоровья ребенка;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целостности содержательного образовательного процесса – создание у ребенка целостного представления о мире;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систематичности, т.е. наличие единых линий развития и воспитания; </w:t>
      </w:r>
    </w:p>
    <w:p w:rsidR="006A7B60" w:rsidRPr="006059AB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креативности – создание условий для раскрытия творческого потенциала ребенка;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учета возрастных и психофизических особенностей; 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> принцип ролевой организации учебного материала и процесса;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  <w:r w:rsidRPr="006059AB">
        <w:rPr>
          <w:rFonts w:ascii="Times New Roman" w:hAnsi="Times New Roman" w:cs="Times New Roman"/>
          <w:sz w:val="28"/>
          <w:szCs w:val="28"/>
        </w:rPr>
        <w:t xml:space="preserve"> принцип коммуникативной направленности – отбор лексического и грамматического материала, представляющего личную значимость для ребенка, создание ситуаций и условий, приближающих к общению </w:t>
      </w:r>
      <w:proofErr w:type="spellStart"/>
      <w:r w:rsidRPr="006059AB">
        <w:rPr>
          <w:rFonts w:ascii="Times New Roman" w:hAnsi="Times New Roman" w:cs="Times New Roman"/>
          <w:sz w:val="28"/>
          <w:szCs w:val="28"/>
        </w:rPr>
        <w:t>в</w:t>
      </w:r>
      <w:r w:rsidRPr="00F633CB">
        <w:rPr>
          <w:rFonts w:ascii="Times New Roman" w:hAnsi="Times New Roman" w:cs="Times New Roman"/>
          <w:sz w:val="28"/>
          <w:szCs w:val="28"/>
        </w:rPr>
        <w:t>естественных</w:t>
      </w:r>
      <w:proofErr w:type="spellEnd"/>
      <w:r w:rsidRPr="00F633CB">
        <w:rPr>
          <w:rFonts w:ascii="Times New Roman" w:hAnsi="Times New Roman" w:cs="Times New Roman"/>
          <w:sz w:val="28"/>
          <w:szCs w:val="28"/>
        </w:rPr>
        <w:t xml:space="preserve"> и бытовых условиях.</w:t>
      </w:r>
    </w:p>
    <w:p w:rsidR="006A7B60" w:rsidRPr="00F633CB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33CB">
        <w:rPr>
          <w:rFonts w:ascii="Times New Roman" w:hAnsi="Times New Roman" w:cs="Times New Roman"/>
          <w:b/>
          <w:sz w:val="28"/>
          <w:szCs w:val="28"/>
        </w:rPr>
        <w:t>Условия реализации</w:t>
      </w:r>
    </w:p>
    <w:p w:rsidR="006A7B60" w:rsidRDefault="006A7B60" w:rsidP="006A7B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33CB">
        <w:rPr>
          <w:rFonts w:ascii="Times New Roman" w:hAnsi="Times New Roman" w:cs="Times New Roman"/>
          <w:sz w:val="28"/>
          <w:szCs w:val="28"/>
        </w:rPr>
        <w:t xml:space="preserve">Занятия проходят </w:t>
      </w:r>
      <w:r>
        <w:rPr>
          <w:rFonts w:ascii="Times New Roman" w:hAnsi="Times New Roman" w:cs="Times New Roman"/>
          <w:sz w:val="28"/>
          <w:szCs w:val="28"/>
        </w:rPr>
        <w:t>в группе (3-4 человека).</w:t>
      </w:r>
    </w:p>
    <w:p w:rsidR="006A7B60" w:rsidRDefault="006A7B60" w:rsidP="006A7B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материалов и оборудования для обучения воспитанников.</w:t>
      </w:r>
    </w:p>
    <w:p w:rsidR="006A7B60" w:rsidRDefault="006A7B60" w:rsidP="006A7B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литературно – художественного материала.</w:t>
      </w:r>
    </w:p>
    <w:p w:rsidR="006A7B60" w:rsidRDefault="006A7B60" w:rsidP="006A7B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дидактических, развивающих, словесных игр и заданий.</w:t>
      </w:r>
    </w:p>
    <w:p w:rsidR="006A7B60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7B60" w:rsidRDefault="006A7B60" w:rsidP="006A7B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результатов</w:t>
      </w:r>
    </w:p>
    <w:p w:rsidR="006A7B60" w:rsidRDefault="006A7B60" w:rsidP="006A7B60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sz w:val="28"/>
          <w:szCs w:val="28"/>
        </w:rPr>
        <w:t xml:space="preserve">Высокий уровень </w:t>
      </w:r>
      <w:r w:rsidRPr="00623016">
        <w:rPr>
          <w:color w:val="000000"/>
          <w:sz w:val="28"/>
          <w:szCs w:val="28"/>
        </w:rPr>
        <w:t>- понимание материала; с помощью учителя умеет обосновать и сформулировать ответ.</w:t>
      </w:r>
    </w:p>
    <w:p w:rsidR="006A7B60" w:rsidRPr="00623016" w:rsidRDefault="006A7B60" w:rsidP="006A7B60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Средний уровень - </w:t>
      </w:r>
      <w:r w:rsidRPr="00623016">
        <w:rPr>
          <w:color w:val="000000"/>
          <w:sz w:val="28"/>
          <w:szCs w:val="28"/>
        </w:rPr>
        <w:t> при ответе допускаются неточности; ошибки в речи; ошибки в речи исправляет только с помощью учителя.</w:t>
      </w:r>
    </w:p>
    <w:p w:rsidR="006A7B60" w:rsidRPr="00623016" w:rsidRDefault="006A7B60" w:rsidP="006A7B60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Ниже среднего уровень -</w:t>
      </w:r>
      <w:r w:rsidRPr="00623016">
        <w:rPr>
          <w:color w:val="000000"/>
          <w:sz w:val="28"/>
          <w:szCs w:val="28"/>
        </w:rPr>
        <w:t> материал излагается недостаточно полно и последовательно; допускается ряд ошибок в речи; ошибки исправляет только с помощью учителя или учащихся.</w:t>
      </w:r>
    </w:p>
    <w:p w:rsidR="006A7B60" w:rsidRPr="00623016" w:rsidRDefault="006A7B60" w:rsidP="006A7B60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Низкий уровень - </w:t>
      </w:r>
      <w:r w:rsidRPr="00623016">
        <w:rPr>
          <w:color w:val="000000"/>
          <w:sz w:val="28"/>
          <w:szCs w:val="28"/>
        </w:rPr>
        <w:t>незнание большей части изучаемого материала, не использует помощь учителя и учащихся.</w:t>
      </w:r>
    </w:p>
    <w:p w:rsidR="006A7B60" w:rsidRPr="00623016" w:rsidRDefault="006A7B60" w:rsidP="006A7B6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4606" w:rsidRDefault="00C84606"/>
    <w:sectPr w:rsidR="00C84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9422C3"/>
    <w:multiLevelType w:val="hybridMultilevel"/>
    <w:tmpl w:val="70A02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97E"/>
    <w:rsid w:val="003F1C3C"/>
    <w:rsid w:val="006A7B60"/>
    <w:rsid w:val="008F197E"/>
    <w:rsid w:val="00C8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40C60"/>
  <w15:chartTrackingRefBased/>
  <w15:docId w15:val="{6BBF1BEA-6B9A-48C0-A509-B5168393F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B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B6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A7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6A7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A7B60"/>
  </w:style>
  <w:style w:type="character" w:customStyle="1" w:styleId="c4">
    <w:name w:val="c4"/>
    <w:basedOn w:val="a0"/>
    <w:rsid w:val="006A7B60"/>
  </w:style>
  <w:style w:type="paragraph" w:customStyle="1" w:styleId="c22">
    <w:name w:val="c22"/>
    <w:basedOn w:val="a"/>
    <w:rsid w:val="006A7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968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2020-10-23T09:16:00Z</dcterms:created>
  <dcterms:modified xsi:type="dcterms:W3CDTF">2020-10-26T06:49:00Z</dcterms:modified>
</cp:coreProperties>
</file>